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45" w:rsidRPr="00127F45" w:rsidRDefault="00127F45" w:rsidP="00127F45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19"/>
          <w:szCs w:val="19"/>
          <w:lang w:eastAsia="ru-RU"/>
        </w:rPr>
      </w:pPr>
      <w:r w:rsidRPr="00127F45">
        <w:rPr>
          <w:rFonts w:ascii="Tahoma" w:eastAsia="Times New Roman" w:hAnsi="Tahoma" w:cs="Tahoma"/>
          <w:b/>
          <w:bCs/>
          <w:color w:val="1B669D"/>
          <w:kern w:val="36"/>
          <w:sz w:val="19"/>
          <w:szCs w:val="19"/>
          <w:lang w:eastAsia="ru-RU"/>
        </w:rPr>
        <w:t>О правилах здорового питания для школьников</w:t>
      </w:r>
    </w:p>
    <w:p w:rsidR="00127F45" w:rsidRPr="00C10505" w:rsidRDefault="00127F45" w:rsidP="00127F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F45" w:rsidRPr="00C10505" w:rsidRDefault="00127F45" w:rsidP="00127F45">
      <w:pPr>
        <w:spacing w:before="48" w:after="48" w:line="240" w:lineRule="auto"/>
        <w:jc w:val="both"/>
        <w:rPr>
          <w:rFonts w:ascii="Times New Roman" w:eastAsia="Times New Roman" w:hAnsi="Times New Roman" w:cs="Times New Roman"/>
          <w:i/>
          <w:iCs/>
          <w:color w:val="7B7B7B"/>
          <w:sz w:val="28"/>
          <w:szCs w:val="28"/>
          <w:lang w:eastAsia="ru-RU"/>
        </w:rPr>
      </w:pPr>
      <w:r w:rsidRPr="00C10505">
        <w:rPr>
          <w:rFonts w:ascii="Times New Roman" w:eastAsia="Times New Roman" w:hAnsi="Times New Roman" w:cs="Times New Roman"/>
          <w:i/>
          <w:iCs/>
          <w:color w:val="7B7B7B"/>
          <w:sz w:val="28"/>
          <w:szCs w:val="28"/>
          <w:lang w:eastAsia="ru-RU"/>
        </w:rPr>
        <w:t>15.09.2020 г.</w:t>
      </w:r>
    </w:p>
    <w:p w:rsidR="00127F45" w:rsidRPr="00C10505" w:rsidRDefault="00127F45" w:rsidP="00127F45">
      <w:pPr>
        <w:shd w:val="clear" w:color="auto" w:fill="F8F8F8"/>
        <w:spacing w:after="0" w:line="216" w:lineRule="atLeast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10505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1. Питайтесь каждый день вместе с одноклассниками в школьной столовой</w:t>
      </w:r>
    </w:p>
    <w:p w:rsidR="00127F45" w:rsidRPr="00C10505" w:rsidRDefault="00127F45" w:rsidP="00127F45">
      <w:pPr>
        <w:shd w:val="clear" w:color="auto" w:fill="F8F8F8"/>
        <w:spacing w:after="120" w:line="216" w:lineRule="atLeast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1050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Помните, что ежедневное здоровое горячее питание, организованное в школе, способствует хорошему настроению, высокой умственной работоспособности, получению новых знаний, успешности, успеваемости, достижению новых свершений в физической культуре и спорте, защите организма от возбудителей инфекционных заболеваний, формированию привычки правильно питаться и здоровых пищевых предпочтений.</w:t>
      </w:r>
    </w:p>
    <w:p w:rsidR="00127F45" w:rsidRPr="00C10505" w:rsidRDefault="00127F45" w:rsidP="00127F45">
      <w:pPr>
        <w:shd w:val="clear" w:color="auto" w:fill="F8F8F8"/>
        <w:spacing w:after="0" w:line="216" w:lineRule="atLeast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1050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2. </w:t>
      </w:r>
      <w:r w:rsidRPr="00C10505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Соблюдайте правильный режим питания</w:t>
      </w:r>
    </w:p>
    <w:p w:rsidR="00127F45" w:rsidRPr="00C10505" w:rsidRDefault="00127F45" w:rsidP="00127F45">
      <w:pPr>
        <w:shd w:val="clear" w:color="auto" w:fill="F8F8F8"/>
        <w:spacing w:after="120" w:line="216" w:lineRule="atLeast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1050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- Время приема пищи должно быть каждый день одинаковое, это имеет большое значение и способствует заблаговременной подготовке организма к приему пищи.</w:t>
      </w:r>
    </w:p>
    <w:p w:rsidR="00127F45" w:rsidRPr="00C10505" w:rsidRDefault="00127F45" w:rsidP="00127F45">
      <w:pPr>
        <w:shd w:val="clear" w:color="auto" w:fill="F8F8F8"/>
        <w:spacing w:after="120" w:line="216" w:lineRule="atLeast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1050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- Принимайте пищу сидя за столом, не спеша, все тщательно пережевывайте, не спешите - продолжительность перемены для приема пищи достаточная (не менее 20 минут).</w:t>
      </w:r>
    </w:p>
    <w:p w:rsidR="00127F45" w:rsidRPr="00C10505" w:rsidRDefault="00127F45" w:rsidP="00127F45">
      <w:pPr>
        <w:shd w:val="clear" w:color="auto" w:fill="F8F8F8"/>
        <w:spacing w:after="0" w:line="216" w:lineRule="atLeast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1050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3. </w:t>
      </w:r>
      <w:r w:rsidRPr="00C10505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Не пропускайте приемы пищи</w:t>
      </w:r>
    </w:p>
    <w:p w:rsidR="00127F45" w:rsidRPr="00C10505" w:rsidRDefault="00127F45" w:rsidP="00127F45">
      <w:pPr>
        <w:shd w:val="clear" w:color="auto" w:fill="F8F8F8"/>
        <w:spacing w:after="120" w:line="216" w:lineRule="atLeast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1050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Для правильного развития организма человека важен каждый прием пищи, который имеет свое значение и свой состав. Получайте в школе горячий завтрак и(или) обед.</w:t>
      </w:r>
    </w:p>
    <w:p w:rsidR="00127F45" w:rsidRPr="00C10505" w:rsidRDefault="00127F45" w:rsidP="00127F45">
      <w:pPr>
        <w:shd w:val="clear" w:color="auto" w:fill="F8F8F8"/>
        <w:spacing w:after="120" w:line="216" w:lineRule="atLeast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1050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Меню завтраков в обязательном порядке включает горячее блюдо (каша, запеканка, творожные или яичные блюда) и горячий напиток (чай, какао, кофейный напиток). Дополнительно могут быть добавлены продукты - источники витаминов, микроэлементов и клетчатки (овощи, фрукты, ягоды, орехи, йогурты).</w:t>
      </w:r>
    </w:p>
    <w:p w:rsidR="00127F45" w:rsidRPr="00C10505" w:rsidRDefault="00127F45" w:rsidP="00127F45">
      <w:pPr>
        <w:shd w:val="clear" w:color="auto" w:fill="F8F8F8"/>
        <w:spacing w:after="120" w:line="216" w:lineRule="atLeast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1050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Меню обедов включает овощной салат (овощи в нарезке), первое блюдо, второе основное блюдо рубленое или </w:t>
      </w:r>
      <w:proofErr w:type="spellStart"/>
      <w:r w:rsidRPr="00C1050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цельнокусковое</w:t>
      </w:r>
      <w:proofErr w:type="spellEnd"/>
      <w:r w:rsidRPr="00C1050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(из мяса или рыбы), гарнир (овощной или крупяной), н</w:t>
      </w:r>
      <w:bookmarkStart w:id="0" w:name="_GoBack"/>
      <w:bookmarkEnd w:id="0"/>
      <w:r w:rsidRPr="00C1050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апиток (компот, кисель).</w:t>
      </w:r>
    </w:p>
    <w:p w:rsidR="00127F45" w:rsidRPr="00C10505" w:rsidRDefault="00127F45" w:rsidP="00127F45">
      <w:pPr>
        <w:shd w:val="clear" w:color="auto" w:fill="F8F8F8"/>
        <w:spacing w:after="0" w:line="216" w:lineRule="atLeast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1050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4. </w:t>
      </w:r>
      <w:r w:rsidRPr="00C10505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Следуйте принципам здорового питания и воспитывайте правильные пищевые привычки</w:t>
      </w:r>
    </w:p>
    <w:p w:rsidR="00127F45" w:rsidRPr="00C10505" w:rsidRDefault="00127F45" w:rsidP="00127F45">
      <w:pPr>
        <w:shd w:val="clear" w:color="auto" w:fill="F8F8F8"/>
        <w:spacing w:after="120" w:line="216" w:lineRule="atLeast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1050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- Соблюдайте режим питания – не реже 5 раз в день (основные приемы пищи – завтрак, обед и ужин; дополнительные приемы пищи – второй завтрак, полдник и второй ужин).</w:t>
      </w:r>
    </w:p>
    <w:p w:rsidR="00127F45" w:rsidRPr="00C10505" w:rsidRDefault="00127F45" w:rsidP="00127F45">
      <w:pPr>
        <w:shd w:val="clear" w:color="auto" w:fill="F8F8F8"/>
        <w:spacing w:after="120" w:line="216" w:lineRule="atLeast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1050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- Не переедайте на ночь – калорийность ужина не должна превышать 25 % от суточной калорийности.</w:t>
      </w:r>
    </w:p>
    <w:p w:rsidR="00127F45" w:rsidRPr="00C10505" w:rsidRDefault="00127F45" w:rsidP="00127F45">
      <w:pPr>
        <w:shd w:val="clear" w:color="auto" w:fill="F8F8F8"/>
        <w:spacing w:after="120" w:line="216" w:lineRule="atLeast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1050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- Обогащайте привычную структуру питания блюдами и продуктами с повышенным содержанием витаминов и микроэлементов (блюда с добавлением </w:t>
      </w:r>
      <w:proofErr w:type="spellStart"/>
      <w:r w:rsidRPr="00C1050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микрозелени</w:t>
      </w:r>
      <w:proofErr w:type="spellEnd"/>
      <w:r w:rsidRPr="00C1050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, ягод, меда, обогащенный витаминами и микроэлементами хлеб, кисломолочная продукция).</w:t>
      </w:r>
    </w:p>
    <w:p w:rsidR="00127F45" w:rsidRPr="00C10505" w:rsidRDefault="00127F45" w:rsidP="00127F45">
      <w:pPr>
        <w:shd w:val="clear" w:color="auto" w:fill="F8F8F8"/>
        <w:spacing w:after="120" w:line="216" w:lineRule="atLeast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10505">
        <w:rPr>
          <w:rFonts w:ascii="Arial" w:eastAsia="Times New Roman" w:hAnsi="Arial" w:cs="Arial"/>
          <w:color w:val="242424"/>
          <w:sz w:val="28"/>
          <w:szCs w:val="28"/>
          <w:lang w:eastAsia="ru-RU"/>
        </w:rPr>
        <w:lastRenderedPageBreak/>
        <w:t xml:space="preserve">- Отдавайте предпочтение блюдам тушеным, отварным, </w:t>
      </w:r>
      <w:proofErr w:type="spellStart"/>
      <w:r w:rsidRPr="00C1050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приготовленым</w:t>
      </w:r>
      <w:proofErr w:type="spellEnd"/>
      <w:r w:rsidRPr="00C1050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на пару, </w:t>
      </w:r>
      <w:proofErr w:type="spellStart"/>
      <w:r w:rsidRPr="00C1050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запеченым</w:t>
      </w:r>
      <w:proofErr w:type="spellEnd"/>
      <w:r w:rsidRPr="00C1050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, </w:t>
      </w:r>
      <w:proofErr w:type="spellStart"/>
      <w:r w:rsidRPr="00C1050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пассерованным</w:t>
      </w:r>
      <w:proofErr w:type="spellEnd"/>
      <w:r w:rsidRPr="00C1050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и припущенным блюдам.</w:t>
      </w:r>
    </w:p>
    <w:p w:rsidR="00127F45" w:rsidRPr="00C10505" w:rsidRDefault="00127F45" w:rsidP="00127F45">
      <w:pPr>
        <w:shd w:val="clear" w:color="auto" w:fill="F8F8F8"/>
        <w:spacing w:after="120" w:line="216" w:lineRule="atLeast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1050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- Сократите количество сахара до двух столовых ложек в день, соли - до 1 чайной ложки в день. Не досаливайте блюда, уберите солонку со стола.</w:t>
      </w:r>
    </w:p>
    <w:p w:rsidR="00127F45" w:rsidRPr="00C10505" w:rsidRDefault="00127F45" w:rsidP="00127F45">
      <w:pPr>
        <w:shd w:val="clear" w:color="auto" w:fill="F8F8F8"/>
        <w:spacing w:after="120" w:line="216" w:lineRule="atLeast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1050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- Исключите из рациона питания продукты с усилителями вкуса и красителями, продукты источники большого количества соли (колбасные изделия и консервы).</w:t>
      </w:r>
    </w:p>
    <w:p w:rsidR="00127F45" w:rsidRPr="00C10505" w:rsidRDefault="00127F45" w:rsidP="00127F45">
      <w:pPr>
        <w:shd w:val="clear" w:color="auto" w:fill="F8F8F8"/>
        <w:spacing w:after="120" w:line="216" w:lineRule="atLeast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1050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- Сократите до минимума потребление продуктов-источников сахара (конфеты, шоколад, вафли, печенье, коржики, булочки, кексы). Замените их на фрукты и орехи.</w:t>
      </w:r>
    </w:p>
    <w:p w:rsidR="00127F45" w:rsidRPr="00C10505" w:rsidRDefault="00127F45" w:rsidP="00127F45">
      <w:pPr>
        <w:shd w:val="clear" w:color="auto" w:fill="F8F8F8"/>
        <w:spacing w:after="0" w:line="216" w:lineRule="atLeast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10505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5. Мойте руки</w:t>
      </w:r>
    </w:p>
    <w:p w:rsidR="00127F45" w:rsidRPr="00C10505" w:rsidRDefault="00127F45" w:rsidP="00127F45">
      <w:pPr>
        <w:shd w:val="clear" w:color="auto" w:fill="F8F8F8"/>
        <w:spacing w:after="120" w:line="216" w:lineRule="atLeast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1050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- Мойте руки перед каждым приемом пищи.</w:t>
      </w:r>
    </w:p>
    <w:p w:rsidR="00127F45" w:rsidRPr="00C10505" w:rsidRDefault="00127F45" w:rsidP="00127F45">
      <w:pPr>
        <w:shd w:val="clear" w:color="auto" w:fill="F8F8F8"/>
        <w:spacing w:after="120" w:line="216" w:lineRule="atLeast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1050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- Мойте руки правильно. Тщательно не менее 30 секунд намыливайте ладони, пальцы, межпальцевые промежутки, тыльные поверхности кистей, мойте с теплой проточной водой, затем ополосните руки еще раз и вытрите насухо.</w:t>
      </w:r>
    </w:p>
    <w:p w:rsidR="00CF2BA1" w:rsidRPr="00C10505" w:rsidRDefault="00CF2BA1">
      <w:pPr>
        <w:rPr>
          <w:sz w:val="28"/>
          <w:szCs w:val="28"/>
        </w:rPr>
      </w:pPr>
    </w:p>
    <w:sectPr w:rsidR="00CF2BA1" w:rsidRPr="00C10505" w:rsidSect="00CF2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27F45"/>
    <w:rsid w:val="00127F45"/>
    <w:rsid w:val="00301C21"/>
    <w:rsid w:val="00C10505"/>
    <w:rsid w:val="00CF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6BC78-49C1-41C4-B0C1-1EF1AB33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BA1"/>
  </w:style>
  <w:style w:type="paragraph" w:styleId="1">
    <w:name w:val="heading 1"/>
    <w:basedOn w:val="a"/>
    <w:link w:val="10"/>
    <w:uiPriority w:val="9"/>
    <w:qFormat/>
    <w:rsid w:val="00127F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F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127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27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7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1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Borovsk_TO</dc:creator>
  <cp:lastModifiedBy>AdmSad</cp:lastModifiedBy>
  <cp:revision>2</cp:revision>
  <dcterms:created xsi:type="dcterms:W3CDTF">2020-09-15T11:56:00Z</dcterms:created>
  <dcterms:modified xsi:type="dcterms:W3CDTF">2020-09-16T10:54:00Z</dcterms:modified>
</cp:coreProperties>
</file>