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CB8" w:rsidRDefault="00ED3BEF" w:rsidP="00ED3BEF">
      <w:pPr>
        <w:jc w:val="center"/>
        <w:rPr>
          <w:b/>
        </w:rPr>
      </w:pPr>
      <w:r w:rsidRPr="00ED3BEF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-470536</wp:posOffset>
            </wp:positionH>
            <wp:positionV relativeFrom="paragraph">
              <wp:posOffset>-243840</wp:posOffset>
            </wp:positionV>
            <wp:extent cx="454343" cy="809625"/>
            <wp:effectExtent l="19050" t="0" r="2857" b="0"/>
            <wp:wrapNone/>
            <wp:docPr id="1" name="Рисунок 1" descr="44252529_1243240152_multpictnarodru211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252529_1243240152_multpictnarodru211_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3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0FF3">
        <w:rPr>
          <w:b/>
        </w:rPr>
        <w:t>Пров</w:t>
      </w:r>
      <w:r w:rsidR="004F3CB8">
        <w:rPr>
          <w:b/>
        </w:rPr>
        <w:t xml:space="preserve">едение профилактических мероприятий </w:t>
      </w:r>
      <w:r w:rsidRPr="00690FF3">
        <w:rPr>
          <w:b/>
        </w:rPr>
        <w:t xml:space="preserve">по предупреждению </w:t>
      </w:r>
    </w:p>
    <w:p w:rsidR="00ED3BEF" w:rsidRPr="00690FF3" w:rsidRDefault="00ED3BEF" w:rsidP="00ED3BEF">
      <w:pPr>
        <w:jc w:val="center"/>
        <w:rPr>
          <w:b/>
        </w:rPr>
      </w:pPr>
      <w:proofErr w:type="gramStart"/>
      <w:r w:rsidRPr="00690FF3">
        <w:rPr>
          <w:b/>
        </w:rPr>
        <w:t>детского  дорожно</w:t>
      </w:r>
      <w:proofErr w:type="gramEnd"/>
      <w:r w:rsidRPr="00690FF3">
        <w:rPr>
          <w:b/>
        </w:rPr>
        <w:t>-транспортного травматизма в</w:t>
      </w:r>
    </w:p>
    <w:p w:rsidR="00ED3BEF" w:rsidRDefault="00ED3BEF" w:rsidP="00ED3BEF">
      <w:pPr>
        <w:jc w:val="center"/>
        <w:rPr>
          <w:b/>
        </w:rPr>
      </w:pPr>
      <w:r w:rsidRPr="00690FF3">
        <w:rPr>
          <w:b/>
        </w:rPr>
        <w:t>МДОУ «Муниципальный детский сад «Красная шапочка»</w:t>
      </w:r>
    </w:p>
    <w:p w:rsidR="00ED3BEF" w:rsidRPr="00690FF3" w:rsidRDefault="002D2E86" w:rsidP="00ED3BEF">
      <w:pPr>
        <w:jc w:val="center"/>
        <w:rPr>
          <w:b/>
        </w:rPr>
      </w:pPr>
      <w:r>
        <w:rPr>
          <w:b/>
        </w:rPr>
        <w:t>20</w:t>
      </w:r>
      <w:r w:rsidR="004D13AB">
        <w:rPr>
          <w:b/>
        </w:rPr>
        <w:t>20</w:t>
      </w:r>
      <w:r>
        <w:rPr>
          <w:b/>
        </w:rPr>
        <w:t xml:space="preserve"> – 20</w:t>
      </w:r>
      <w:r w:rsidR="004D13AB">
        <w:rPr>
          <w:b/>
        </w:rPr>
        <w:t>21</w:t>
      </w:r>
      <w:bookmarkStart w:id="0" w:name="_GoBack"/>
      <w:bookmarkEnd w:id="0"/>
      <w:r>
        <w:rPr>
          <w:b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49"/>
        <w:gridCol w:w="1869"/>
        <w:gridCol w:w="1942"/>
        <w:gridCol w:w="1586"/>
        <w:gridCol w:w="1808"/>
      </w:tblGrid>
      <w:tr w:rsidR="00ED3BEF" w:rsidRPr="00ED3BEF" w:rsidTr="00E12444">
        <w:tc>
          <w:tcPr>
            <w:tcW w:w="95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D3BEF" w:rsidRPr="005B28C6" w:rsidRDefault="00ED3BEF" w:rsidP="00ED3BEF">
            <w:pPr>
              <w:jc w:val="center"/>
            </w:pPr>
            <w:r w:rsidRPr="005B28C6">
              <w:t>Образовательная программа по профилактике детского дорожно-транспортного травматизма</w:t>
            </w:r>
          </w:p>
          <w:p w:rsidR="00ED3BEF" w:rsidRPr="00ED3BEF" w:rsidRDefault="00ED3BEF" w:rsidP="00ED3BEF">
            <w:pPr>
              <w:jc w:val="center"/>
              <w:rPr>
                <w:sz w:val="24"/>
                <w:szCs w:val="24"/>
              </w:rPr>
            </w:pPr>
            <w:r w:rsidRPr="005B28C6">
              <w:t>«</w:t>
            </w:r>
            <w:proofErr w:type="spellStart"/>
            <w:r w:rsidRPr="005B28C6">
              <w:t>Светофорик</w:t>
            </w:r>
            <w:proofErr w:type="spellEnd"/>
            <w:r w:rsidRPr="005B28C6">
              <w:t>»</w:t>
            </w:r>
          </w:p>
        </w:tc>
      </w:tr>
      <w:tr w:rsidR="0072058C" w:rsidRPr="00ED3BEF" w:rsidTr="00371208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10194" w:rsidRPr="00ED3BEF" w:rsidRDefault="0072058C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t>Месяц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0194" w:rsidRPr="00ED3BEF" w:rsidRDefault="00210194">
            <w:pPr>
              <w:rPr>
                <w:sz w:val="24"/>
                <w:szCs w:val="24"/>
              </w:rPr>
            </w:pPr>
            <w:r w:rsidRPr="005B28C6">
              <w:t>Тематика мероприятия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0194" w:rsidRPr="00ED3BEF" w:rsidRDefault="00210194">
            <w:pPr>
              <w:rPr>
                <w:sz w:val="24"/>
                <w:szCs w:val="24"/>
              </w:rPr>
            </w:pPr>
            <w:r w:rsidRPr="005B28C6">
              <w:t>Программные задачи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0194" w:rsidRPr="00ED3BEF" w:rsidRDefault="00210194">
            <w:pPr>
              <w:rPr>
                <w:sz w:val="24"/>
                <w:szCs w:val="24"/>
              </w:rPr>
            </w:pPr>
            <w:r w:rsidRPr="005B28C6">
              <w:t>Методы и приемы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0194" w:rsidRPr="00ED3BEF" w:rsidRDefault="00210194">
            <w:pPr>
              <w:rPr>
                <w:sz w:val="24"/>
                <w:szCs w:val="24"/>
              </w:rPr>
            </w:pPr>
            <w:r w:rsidRPr="005B28C6">
              <w:t>Другие виды деятельности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94" w:rsidRPr="00ED3BEF" w:rsidRDefault="00210194">
            <w:pPr>
              <w:rPr>
                <w:sz w:val="24"/>
                <w:szCs w:val="24"/>
              </w:rPr>
            </w:pPr>
            <w:r w:rsidRPr="005B28C6">
              <w:t>Педагог, реализующий программу</w:t>
            </w:r>
          </w:p>
        </w:tc>
      </w:tr>
      <w:tr w:rsidR="00210194" w:rsidRPr="00ED3BEF" w:rsidTr="00371208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0194" w:rsidRPr="00ED3BEF" w:rsidRDefault="00210194" w:rsidP="00720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14F" w:rsidRDefault="00C5014F" w:rsidP="00210194">
            <w:pPr>
              <w:jc w:val="center"/>
              <w:rPr>
                <w:sz w:val="24"/>
                <w:szCs w:val="24"/>
              </w:rPr>
            </w:pPr>
          </w:p>
          <w:p w:rsidR="00210194" w:rsidRPr="00A018FD" w:rsidRDefault="00210194" w:rsidP="00210194">
            <w:pPr>
              <w:jc w:val="center"/>
              <w:rPr>
                <w:b/>
                <w:sz w:val="24"/>
                <w:szCs w:val="24"/>
              </w:rPr>
            </w:pPr>
            <w:r w:rsidRPr="00A018FD">
              <w:rPr>
                <w:b/>
                <w:sz w:val="24"/>
                <w:szCs w:val="24"/>
              </w:rPr>
              <w:t>Средняя группа</w:t>
            </w:r>
          </w:p>
          <w:p w:rsidR="00C5014F" w:rsidRPr="00ED3BEF" w:rsidRDefault="00C5014F" w:rsidP="00210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94" w:rsidRPr="00ED3BEF" w:rsidRDefault="0021019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cBorders>
              <w:top w:val="single" w:sz="12" w:space="0" w:color="auto"/>
            </w:tcBorders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t>«Знакомство с улицей»</w:t>
            </w:r>
          </w:p>
        </w:tc>
        <w:tc>
          <w:tcPr>
            <w:tcW w:w="1869" w:type="dxa"/>
            <w:tcBorders>
              <w:top w:val="single" w:sz="12" w:space="0" w:color="auto"/>
            </w:tcBorders>
          </w:tcPr>
          <w:p w:rsidR="00E12444" w:rsidRPr="00D87D1F" w:rsidRDefault="00E12444" w:rsidP="00210194">
            <w:pPr>
              <w:shd w:val="clear" w:color="auto" w:fill="FFFFFF"/>
              <w:spacing w:line="274" w:lineRule="exact"/>
            </w:pPr>
            <w:r w:rsidRPr="00D87D1F">
              <w:t>Уточнить</w:t>
            </w:r>
          </w:p>
          <w:p w:rsidR="00E12444" w:rsidRPr="00D87D1F" w:rsidRDefault="00E12444" w:rsidP="00210194">
            <w:pPr>
              <w:shd w:val="clear" w:color="auto" w:fill="FFFFFF"/>
              <w:spacing w:line="274" w:lineRule="exact"/>
            </w:pPr>
            <w:r w:rsidRPr="00D87D1F">
              <w:t>представление детей об улице, дороге, тротуаре. Дать</w:t>
            </w:r>
          </w:p>
          <w:p w:rsidR="00E12444" w:rsidRPr="00ED3BEF" w:rsidRDefault="00E12444" w:rsidP="00210194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>элементарные знания</w:t>
            </w:r>
            <w:r w:rsidRPr="00D87D1F">
              <w:t xml:space="preserve"> о поведении</w:t>
            </w:r>
          </w:p>
        </w:tc>
        <w:tc>
          <w:tcPr>
            <w:tcW w:w="1942" w:type="dxa"/>
          </w:tcPr>
          <w:p w:rsidR="00E12444" w:rsidRPr="00D87D1F" w:rsidRDefault="00E12444" w:rsidP="00210194">
            <w:pPr>
              <w:shd w:val="clear" w:color="auto" w:fill="FFFFFF"/>
            </w:pPr>
            <w:r w:rsidRPr="00D87D1F">
              <w:t>Беседа,</w:t>
            </w:r>
          </w:p>
          <w:p w:rsidR="00E12444" w:rsidRPr="00D87D1F" w:rsidRDefault="00E12444" w:rsidP="00210194">
            <w:pPr>
              <w:shd w:val="clear" w:color="auto" w:fill="FFFFFF"/>
              <w:spacing w:line="281" w:lineRule="exact"/>
            </w:pPr>
            <w:r w:rsidRPr="00D87D1F">
              <w:t>рассматривание</w:t>
            </w:r>
          </w:p>
          <w:p w:rsidR="00E12444" w:rsidRPr="00D87D1F" w:rsidRDefault="00E12444" w:rsidP="00210194">
            <w:pPr>
              <w:shd w:val="clear" w:color="auto" w:fill="FFFFFF"/>
              <w:spacing w:line="281" w:lineRule="exact"/>
            </w:pPr>
            <w:r w:rsidRPr="00D87D1F">
              <w:t>иллюстраций с</w:t>
            </w:r>
          </w:p>
          <w:p w:rsidR="00E12444" w:rsidRPr="00D87D1F" w:rsidRDefault="00E12444" w:rsidP="00210194">
            <w:pPr>
              <w:shd w:val="clear" w:color="auto" w:fill="FFFFFF"/>
              <w:spacing w:line="281" w:lineRule="exact"/>
            </w:pPr>
            <w:r w:rsidRPr="00D87D1F">
              <w:t>изображением</w:t>
            </w:r>
          </w:p>
          <w:p w:rsidR="00E12444" w:rsidRPr="00ED3BEF" w:rsidRDefault="00E12444" w:rsidP="00210194">
            <w:pPr>
              <w:rPr>
                <w:sz w:val="24"/>
                <w:szCs w:val="24"/>
              </w:rPr>
            </w:pPr>
            <w:r w:rsidRPr="00D87D1F">
              <w:t>улицы</w:t>
            </w:r>
          </w:p>
        </w:tc>
        <w:tc>
          <w:tcPr>
            <w:tcW w:w="1586" w:type="dxa"/>
          </w:tcPr>
          <w:p w:rsidR="00E12444" w:rsidRPr="00D87D1F" w:rsidRDefault="00E12444" w:rsidP="00210194">
            <w:pPr>
              <w:shd w:val="clear" w:color="auto" w:fill="FFFFFF"/>
            </w:pPr>
            <w:r w:rsidRPr="00D87D1F">
              <w:t>Беседа,</w:t>
            </w:r>
          </w:p>
          <w:p w:rsidR="00E12444" w:rsidRPr="00D87D1F" w:rsidRDefault="00E12444" w:rsidP="00210194">
            <w:pPr>
              <w:shd w:val="clear" w:color="auto" w:fill="FFFFFF"/>
              <w:spacing w:line="281" w:lineRule="exact"/>
            </w:pPr>
            <w:r w:rsidRPr="00D87D1F">
              <w:t>рассматривание</w:t>
            </w:r>
          </w:p>
          <w:p w:rsidR="00E12444" w:rsidRPr="00D87D1F" w:rsidRDefault="00E12444" w:rsidP="00210194">
            <w:pPr>
              <w:shd w:val="clear" w:color="auto" w:fill="FFFFFF"/>
              <w:spacing w:line="281" w:lineRule="exact"/>
            </w:pPr>
            <w:r w:rsidRPr="00D87D1F">
              <w:t>иллюстраций с</w:t>
            </w:r>
          </w:p>
          <w:p w:rsidR="00E12444" w:rsidRPr="00D87D1F" w:rsidRDefault="00E12444" w:rsidP="00210194">
            <w:pPr>
              <w:shd w:val="clear" w:color="auto" w:fill="FFFFFF"/>
              <w:spacing w:line="281" w:lineRule="exact"/>
            </w:pPr>
            <w:r w:rsidRPr="00D87D1F">
              <w:t>изображением</w:t>
            </w:r>
          </w:p>
          <w:p w:rsidR="00E12444" w:rsidRPr="00ED3BEF" w:rsidRDefault="00E12444" w:rsidP="00210194">
            <w:pPr>
              <w:rPr>
                <w:sz w:val="24"/>
                <w:szCs w:val="24"/>
              </w:rPr>
            </w:pPr>
            <w:r w:rsidRPr="00D87D1F">
              <w:t>улицы</w:t>
            </w:r>
          </w:p>
        </w:tc>
        <w:tc>
          <w:tcPr>
            <w:tcW w:w="1808" w:type="dxa"/>
            <w:vMerge w:val="restart"/>
          </w:tcPr>
          <w:p w:rsidR="00E12444" w:rsidRDefault="00E12444">
            <w:pPr>
              <w:rPr>
                <w:sz w:val="24"/>
                <w:szCs w:val="24"/>
              </w:rPr>
            </w:pPr>
          </w:p>
          <w:p w:rsidR="00E12444" w:rsidRDefault="00E12444">
            <w:pPr>
              <w:rPr>
                <w:sz w:val="24"/>
                <w:szCs w:val="24"/>
              </w:rPr>
            </w:pPr>
          </w:p>
          <w:p w:rsidR="00E12444" w:rsidRDefault="00E12444">
            <w:pPr>
              <w:rPr>
                <w:sz w:val="24"/>
                <w:szCs w:val="24"/>
              </w:rPr>
            </w:pPr>
          </w:p>
          <w:p w:rsidR="00E12444" w:rsidRDefault="00E12444">
            <w:pPr>
              <w:rPr>
                <w:sz w:val="24"/>
                <w:szCs w:val="24"/>
              </w:rPr>
            </w:pPr>
          </w:p>
          <w:p w:rsidR="00E12444" w:rsidRDefault="00E12444">
            <w:pPr>
              <w:rPr>
                <w:sz w:val="24"/>
                <w:szCs w:val="24"/>
              </w:rPr>
            </w:pPr>
          </w:p>
          <w:p w:rsidR="00E12444" w:rsidRDefault="00E12444">
            <w:pPr>
              <w:rPr>
                <w:sz w:val="24"/>
                <w:szCs w:val="24"/>
              </w:rPr>
            </w:pPr>
          </w:p>
          <w:p w:rsidR="00E12444" w:rsidRPr="00D87D1F" w:rsidRDefault="00E12444" w:rsidP="00E12444">
            <w:r w:rsidRPr="00D87D1F">
              <w:t>Воспитатели средней группы «Полянка» -</w:t>
            </w:r>
          </w:p>
          <w:p w:rsidR="00E12444" w:rsidRPr="00D87D1F" w:rsidRDefault="00E12444" w:rsidP="00E12444">
            <w:proofErr w:type="spellStart"/>
            <w:r>
              <w:t>Бирюкова</w:t>
            </w:r>
            <w:r w:rsidRPr="00D87D1F">
              <w:t>В.В</w:t>
            </w:r>
            <w:proofErr w:type="spellEnd"/>
            <w:r w:rsidRPr="00D87D1F">
              <w:t xml:space="preserve">., Жилкина Л.В. </w:t>
            </w:r>
          </w:p>
          <w:p w:rsidR="00E12444" w:rsidRPr="00D87D1F" w:rsidRDefault="00E12444" w:rsidP="00E12444">
            <w:r w:rsidRPr="00D87D1F">
              <w:t>и</w:t>
            </w:r>
          </w:p>
          <w:p w:rsidR="00E12444" w:rsidRPr="00D87D1F" w:rsidRDefault="00E12444" w:rsidP="00E12444">
            <w:r w:rsidRPr="00D87D1F">
              <w:t xml:space="preserve">воспитатели средней группы «Капельки» </w:t>
            </w:r>
          </w:p>
          <w:p w:rsidR="00E12444" w:rsidRPr="00D87D1F" w:rsidRDefault="00E12444" w:rsidP="00E12444">
            <w:r>
              <w:t xml:space="preserve">Пантелеева </w:t>
            </w:r>
            <w:r w:rsidRPr="00D87D1F">
              <w:t xml:space="preserve">С.В, </w:t>
            </w:r>
          </w:p>
          <w:p w:rsidR="00E12444" w:rsidRPr="00D87D1F" w:rsidRDefault="00E12444" w:rsidP="00E12444">
            <w:proofErr w:type="spellStart"/>
            <w:r w:rsidRPr="00D87D1F">
              <w:t>Нестулина</w:t>
            </w:r>
            <w:proofErr w:type="spellEnd"/>
            <w:r w:rsidRPr="00D87D1F">
              <w:t xml:space="preserve"> А.Г. </w:t>
            </w:r>
          </w:p>
          <w:p w:rsidR="00E12444" w:rsidRPr="00D87D1F" w:rsidRDefault="00E12444" w:rsidP="00E12444"/>
          <w:p w:rsidR="00E12444" w:rsidRDefault="00E12444" w:rsidP="00E12444">
            <w:pPr>
              <w:rPr>
                <w:sz w:val="24"/>
                <w:szCs w:val="24"/>
              </w:rPr>
            </w:pPr>
            <w:r w:rsidRPr="00D87D1F">
              <w:t>Инструктор по физкультуре Левкина Н.И</w:t>
            </w:r>
          </w:p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49" w:type="dxa"/>
          </w:tcPr>
          <w:p w:rsidR="00E12444" w:rsidRPr="00D87D1F" w:rsidRDefault="00E12444" w:rsidP="00C5014F">
            <w:pPr>
              <w:shd w:val="clear" w:color="auto" w:fill="FFFFFF"/>
              <w:spacing w:line="266" w:lineRule="exact"/>
            </w:pPr>
            <w:r w:rsidRPr="00D87D1F">
              <w:t>Беседа «Это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rPr>
                <w:spacing w:val="-1"/>
              </w:rPr>
              <w:t>должны знать</w:t>
            </w:r>
            <w:r w:rsidRPr="00D87D1F">
              <w:t xml:space="preserve"> все»</w:t>
            </w:r>
          </w:p>
        </w:tc>
        <w:tc>
          <w:tcPr>
            <w:tcW w:w="1869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 xml:space="preserve">Рассказать детям о </w:t>
            </w:r>
            <w:r w:rsidRPr="00D87D1F">
              <w:t xml:space="preserve">том, где и как </w:t>
            </w:r>
            <w:r w:rsidRPr="00D87D1F">
              <w:rPr>
                <w:spacing w:val="-2"/>
              </w:rPr>
              <w:t>переходить улицу, для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чего надо знать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правила дорожного</w:t>
            </w:r>
          </w:p>
          <w:p w:rsidR="00E12444" w:rsidRPr="00C5014F" w:rsidRDefault="00E12444" w:rsidP="00C5014F">
            <w:r w:rsidRPr="00D87D1F">
              <w:t>движения</w:t>
            </w:r>
          </w:p>
        </w:tc>
        <w:tc>
          <w:tcPr>
            <w:tcW w:w="1942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t>Целевая программа</w:t>
            </w:r>
          </w:p>
        </w:tc>
        <w:tc>
          <w:tcPr>
            <w:tcW w:w="1586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  <w:ind w:right="50"/>
            </w:pPr>
            <w:r w:rsidRPr="00D87D1F">
              <w:t>Рисование, чтение худ.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rPr>
                <w:spacing w:val="-3"/>
              </w:rPr>
              <w:t>литературы, игры</w:t>
            </w:r>
          </w:p>
        </w:tc>
        <w:tc>
          <w:tcPr>
            <w:tcW w:w="1808" w:type="dxa"/>
            <w:vMerge/>
          </w:tcPr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49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Целевая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прогулка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rPr>
                <w:spacing w:val="-1"/>
              </w:rPr>
              <w:t>«Наши верные</w:t>
            </w:r>
            <w:r w:rsidRPr="00D87D1F">
              <w:t xml:space="preserve"> друзья»</w:t>
            </w:r>
          </w:p>
        </w:tc>
        <w:tc>
          <w:tcPr>
            <w:tcW w:w="1869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t xml:space="preserve">Познакомить с </w:t>
            </w:r>
            <w:r w:rsidRPr="00D87D1F">
              <w:rPr>
                <w:spacing w:val="-2"/>
              </w:rPr>
              <w:t>сигналами светофора</w:t>
            </w:r>
          </w:p>
        </w:tc>
        <w:tc>
          <w:tcPr>
            <w:tcW w:w="1942" w:type="dxa"/>
          </w:tcPr>
          <w:p w:rsidR="00E12444" w:rsidRDefault="00E12444">
            <w:r w:rsidRPr="00D87D1F">
              <w:t>Наблюдение работы светофора. Беседа, д/и «Красный, желтый, зеленый</w:t>
            </w:r>
            <w:r>
              <w:t>»</w:t>
            </w:r>
          </w:p>
          <w:p w:rsidR="00E12444" w:rsidRDefault="00E12444"/>
          <w:p w:rsidR="00E12444" w:rsidRDefault="00E12444">
            <w:pPr>
              <w:rPr>
                <w:sz w:val="24"/>
                <w:szCs w:val="24"/>
              </w:rPr>
            </w:pPr>
          </w:p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 xml:space="preserve">Рисование, </w:t>
            </w:r>
            <w:r w:rsidRPr="00D87D1F">
              <w:rPr>
                <w:spacing w:val="-6"/>
              </w:rPr>
              <w:t>аппликация</w:t>
            </w:r>
          </w:p>
        </w:tc>
        <w:tc>
          <w:tcPr>
            <w:tcW w:w="1808" w:type="dxa"/>
            <w:vMerge/>
          </w:tcPr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49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Занятие-игра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«Знакомство с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t>дорожными знаками»</w:t>
            </w:r>
          </w:p>
        </w:tc>
        <w:tc>
          <w:tcPr>
            <w:tcW w:w="1869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Показать и объяснить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значение дорожных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знаков: «Въезд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запрещен»,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«Перекресток»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t>«Переход», «Дети»</w:t>
            </w:r>
          </w:p>
        </w:tc>
        <w:tc>
          <w:tcPr>
            <w:tcW w:w="1942" w:type="dxa"/>
          </w:tcPr>
          <w:p w:rsidR="00E12444" w:rsidRPr="00D87D1F" w:rsidRDefault="00E12444" w:rsidP="00C5014F">
            <w:pPr>
              <w:shd w:val="clear" w:color="auto" w:fill="FFFFFF"/>
              <w:spacing w:line="281" w:lineRule="exact"/>
            </w:pPr>
            <w:r w:rsidRPr="00D87D1F">
              <w:t>Рассматривание дорожных</w:t>
            </w:r>
          </w:p>
          <w:p w:rsidR="00E12444" w:rsidRPr="00D87D1F" w:rsidRDefault="00E12444" w:rsidP="00C5014F">
            <w:pPr>
              <w:shd w:val="clear" w:color="auto" w:fill="FFFFFF"/>
              <w:spacing w:line="281" w:lineRule="exact"/>
            </w:pPr>
            <w:r w:rsidRPr="00D87D1F">
              <w:t>знаков, беседа,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t>игра</w:t>
            </w:r>
          </w:p>
        </w:tc>
        <w:tc>
          <w:tcPr>
            <w:tcW w:w="1586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 xml:space="preserve">Рисование, </w:t>
            </w:r>
            <w:r w:rsidRPr="00D87D1F">
              <w:rPr>
                <w:spacing w:val="-4"/>
              </w:rPr>
              <w:t>аппликация, подвижная игра «Цветные автомобили»</w:t>
            </w:r>
          </w:p>
        </w:tc>
        <w:tc>
          <w:tcPr>
            <w:tcW w:w="1808" w:type="dxa"/>
            <w:vMerge/>
          </w:tcPr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49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t>Сюжетно-</w:t>
            </w:r>
            <w:r w:rsidRPr="00D87D1F">
              <w:rPr>
                <w:spacing w:val="-1"/>
              </w:rPr>
              <w:t xml:space="preserve">ролевая игра </w:t>
            </w:r>
            <w:r w:rsidRPr="00D87D1F">
              <w:t>«Мы -</w:t>
            </w:r>
            <w:r w:rsidRPr="00D87D1F">
              <w:rPr>
                <w:spacing w:val="-3"/>
              </w:rPr>
              <w:t>пассажиры»</w:t>
            </w:r>
          </w:p>
        </w:tc>
        <w:tc>
          <w:tcPr>
            <w:tcW w:w="1869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Познакомить с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правилами поведения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в общественном</w:t>
            </w:r>
          </w:p>
          <w:p w:rsidR="00E12444" w:rsidRDefault="00E12444" w:rsidP="00C5014F">
            <w:r w:rsidRPr="00D87D1F">
              <w:t>транспорте</w:t>
            </w:r>
          </w:p>
          <w:p w:rsidR="00E12444" w:rsidRDefault="00E12444" w:rsidP="00C5014F"/>
          <w:p w:rsidR="00E12444" w:rsidRDefault="00E12444" w:rsidP="00C5014F"/>
          <w:p w:rsidR="00E12444" w:rsidRPr="00ED3BEF" w:rsidRDefault="00E12444" w:rsidP="00C5014F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t xml:space="preserve">Беседы, </w:t>
            </w:r>
            <w:r w:rsidRPr="00D87D1F">
              <w:rPr>
                <w:spacing w:val="-1"/>
              </w:rPr>
              <w:t>распределение</w:t>
            </w:r>
            <w:r w:rsidRPr="00D87D1F">
              <w:t xml:space="preserve"> ролей, уточнение правил поведения</w:t>
            </w:r>
          </w:p>
        </w:tc>
        <w:tc>
          <w:tcPr>
            <w:tcW w:w="1586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87D1F">
              <w:rPr>
                <w:spacing w:val="-4"/>
              </w:rPr>
              <w:t>Конструиро-вание</w:t>
            </w:r>
            <w:proofErr w:type="spellEnd"/>
            <w:proofErr w:type="gramEnd"/>
            <w:r w:rsidRPr="00D87D1F">
              <w:rPr>
                <w:spacing w:val="-4"/>
              </w:rPr>
              <w:t xml:space="preserve">, </w:t>
            </w:r>
            <w:r w:rsidRPr="00D87D1F">
              <w:rPr>
                <w:spacing w:val="-1"/>
              </w:rPr>
              <w:t>развитие речи</w:t>
            </w:r>
          </w:p>
        </w:tc>
        <w:tc>
          <w:tcPr>
            <w:tcW w:w="1808" w:type="dxa"/>
            <w:vMerge/>
          </w:tcPr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– март</w:t>
            </w:r>
          </w:p>
        </w:tc>
        <w:tc>
          <w:tcPr>
            <w:tcW w:w="1549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proofErr w:type="spellStart"/>
            <w:r w:rsidRPr="00D87D1F">
              <w:t>Дид.игра</w:t>
            </w:r>
            <w:proofErr w:type="spellEnd"/>
            <w:r w:rsidRPr="00D87D1F">
              <w:t xml:space="preserve"> «Где и как можно играть»</w:t>
            </w:r>
          </w:p>
        </w:tc>
        <w:tc>
          <w:tcPr>
            <w:tcW w:w="1869" w:type="dxa"/>
          </w:tcPr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 xml:space="preserve">Объяснить детям, где </w:t>
            </w:r>
            <w:r w:rsidRPr="00D87D1F">
              <w:rPr>
                <w:spacing w:val="-2"/>
              </w:rPr>
              <w:t>надо играть и кататься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на самокатах,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велосипедах, почему</w:t>
            </w:r>
          </w:p>
          <w:p w:rsidR="00E12444" w:rsidRPr="00D87D1F" w:rsidRDefault="00E12444" w:rsidP="00C5014F">
            <w:pPr>
              <w:shd w:val="clear" w:color="auto" w:fill="FFFFFF"/>
              <w:spacing w:line="274" w:lineRule="exact"/>
            </w:pPr>
            <w:r w:rsidRPr="00D87D1F">
              <w:t>нельзя играть на</w:t>
            </w:r>
          </w:p>
          <w:p w:rsidR="00E12444" w:rsidRPr="00ED3BEF" w:rsidRDefault="00E12444" w:rsidP="00C5014F">
            <w:pPr>
              <w:rPr>
                <w:sz w:val="24"/>
                <w:szCs w:val="24"/>
              </w:rPr>
            </w:pPr>
            <w:r w:rsidRPr="00D87D1F">
              <w:t>улицах и дорогах</w:t>
            </w:r>
          </w:p>
        </w:tc>
        <w:tc>
          <w:tcPr>
            <w:tcW w:w="1942" w:type="dxa"/>
          </w:tcPr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Закрепление правил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дорожного движения,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рассматривание сюжетных</w:t>
            </w:r>
          </w:p>
          <w:p w:rsidR="00E12444" w:rsidRPr="00ED3BEF" w:rsidRDefault="00E12444" w:rsidP="000569FD">
            <w:pPr>
              <w:rPr>
                <w:sz w:val="24"/>
                <w:szCs w:val="24"/>
              </w:rPr>
            </w:pPr>
            <w:r w:rsidRPr="00D87D1F">
              <w:t>картинок</w:t>
            </w:r>
          </w:p>
        </w:tc>
        <w:tc>
          <w:tcPr>
            <w:tcW w:w="1586" w:type="dxa"/>
          </w:tcPr>
          <w:p w:rsidR="00E12444" w:rsidRPr="00ED3BEF" w:rsidRDefault="00E12444">
            <w:pPr>
              <w:rPr>
                <w:sz w:val="24"/>
                <w:szCs w:val="24"/>
              </w:rPr>
            </w:pPr>
            <w:r w:rsidRPr="00D87D1F">
              <w:rPr>
                <w:spacing w:val="-5"/>
              </w:rPr>
              <w:t xml:space="preserve">Развитие речи, </w:t>
            </w:r>
            <w:r w:rsidRPr="00D87D1F">
              <w:rPr>
                <w:spacing w:val="-2"/>
              </w:rPr>
              <w:t xml:space="preserve">чтение худ. </w:t>
            </w:r>
            <w:r w:rsidRPr="00D87D1F">
              <w:t>литературы</w:t>
            </w:r>
          </w:p>
        </w:tc>
        <w:tc>
          <w:tcPr>
            <w:tcW w:w="1808" w:type="dxa"/>
            <w:vMerge w:val="restart"/>
          </w:tcPr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E12444" w:rsidRPr="00ED3BEF" w:rsidTr="00371208">
        <w:trPr>
          <w:cantSplit/>
          <w:trHeight w:val="1134"/>
        </w:trPr>
        <w:tc>
          <w:tcPr>
            <w:tcW w:w="817" w:type="dxa"/>
            <w:tcBorders>
              <w:bottom w:val="single" w:sz="12" w:space="0" w:color="auto"/>
            </w:tcBorders>
            <w:textDirection w:val="btLr"/>
          </w:tcPr>
          <w:p w:rsidR="00E12444" w:rsidRPr="00ED3BEF" w:rsidRDefault="00E12444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Итоговое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занятие «Мы</w:t>
            </w:r>
          </w:p>
          <w:p w:rsidR="00E12444" w:rsidRPr="00ED3BEF" w:rsidRDefault="00E12444" w:rsidP="000569FD">
            <w:pPr>
              <w:rPr>
                <w:sz w:val="24"/>
                <w:szCs w:val="24"/>
              </w:rPr>
            </w:pPr>
            <w:r w:rsidRPr="00D87D1F">
              <w:t>учимся соблюдать ПДД»</w:t>
            </w:r>
          </w:p>
        </w:tc>
        <w:tc>
          <w:tcPr>
            <w:tcW w:w="1869" w:type="dxa"/>
            <w:tcBorders>
              <w:bottom w:val="single" w:sz="12" w:space="0" w:color="auto"/>
            </w:tcBorders>
          </w:tcPr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 xml:space="preserve">Закрепление знания </w:t>
            </w:r>
            <w:r w:rsidRPr="00D87D1F">
              <w:t>правил дорожного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движения, значение</w:t>
            </w:r>
          </w:p>
          <w:p w:rsidR="00E12444" w:rsidRPr="00ED3BEF" w:rsidRDefault="00E12444" w:rsidP="000569FD">
            <w:pPr>
              <w:rPr>
                <w:sz w:val="24"/>
                <w:szCs w:val="24"/>
              </w:rPr>
            </w:pPr>
            <w:r w:rsidRPr="00D87D1F">
              <w:rPr>
                <w:spacing w:val="-1"/>
              </w:rPr>
              <w:t>дорожных знаков и</w:t>
            </w:r>
            <w:r w:rsidRPr="00D87D1F">
              <w:rPr>
                <w:lang w:val="en-US"/>
              </w:rPr>
              <w:t xml:space="preserve"> </w:t>
            </w:r>
            <w:r w:rsidRPr="00D87D1F">
              <w:t>светофора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Сюжетно-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t>ролевая игра на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участке д/с «Мы</w:t>
            </w:r>
          </w:p>
          <w:p w:rsidR="00E12444" w:rsidRPr="00ED3BEF" w:rsidRDefault="00E12444" w:rsidP="000569FD">
            <w:pPr>
              <w:rPr>
                <w:sz w:val="24"/>
                <w:szCs w:val="24"/>
              </w:rPr>
            </w:pPr>
            <w:r w:rsidRPr="00D87D1F">
              <w:t>пешеходы и водители»</w:t>
            </w:r>
          </w:p>
        </w:tc>
        <w:tc>
          <w:tcPr>
            <w:tcW w:w="1586" w:type="dxa"/>
            <w:tcBorders>
              <w:bottom w:val="single" w:sz="12" w:space="0" w:color="auto"/>
            </w:tcBorders>
          </w:tcPr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Рисование,</w:t>
            </w:r>
          </w:p>
          <w:p w:rsidR="00E12444" w:rsidRPr="00D87D1F" w:rsidRDefault="00E12444" w:rsidP="000569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аппликация,</w:t>
            </w:r>
          </w:p>
          <w:p w:rsidR="00E12444" w:rsidRPr="00ED3BEF" w:rsidRDefault="00E12444" w:rsidP="000569FD">
            <w:pPr>
              <w:rPr>
                <w:sz w:val="24"/>
                <w:szCs w:val="24"/>
              </w:rPr>
            </w:pPr>
            <w:r w:rsidRPr="00D87D1F">
              <w:rPr>
                <w:spacing w:val="-7"/>
              </w:rPr>
              <w:t>развитие речи.</w:t>
            </w:r>
          </w:p>
        </w:tc>
        <w:tc>
          <w:tcPr>
            <w:tcW w:w="1808" w:type="dxa"/>
            <w:vMerge/>
            <w:tcBorders>
              <w:bottom w:val="single" w:sz="12" w:space="0" w:color="auto"/>
            </w:tcBorders>
          </w:tcPr>
          <w:p w:rsidR="00E12444" w:rsidRPr="00ED3BEF" w:rsidRDefault="00E12444">
            <w:pPr>
              <w:rPr>
                <w:sz w:val="24"/>
                <w:szCs w:val="24"/>
              </w:rPr>
            </w:pPr>
          </w:p>
        </w:tc>
      </w:tr>
      <w:tr w:rsidR="00A018FD" w:rsidRPr="00ED3BEF" w:rsidTr="00371208">
        <w:trPr>
          <w:cantSplit/>
          <w:trHeight w:val="863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18FD" w:rsidRPr="00ED3BEF" w:rsidRDefault="00A018FD" w:rsidP="0072058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8FD" w:rsidRDefault="00A018FD">
            <w:pPr>
              <w:rPr>
                <w:sz w:val="24"/>
                <w:szCs w:val="24"/>
              </w:rPr>
            </w:pPr>
          </w:p>
          <w:p w:rsidR="00A018FD" w:rsidRPr="00A018FD" w:rsidRDefault="00371208" w:rsidP="00A018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Старшая и подготовительная</w:t>
            </w:r>
            <w:r w:rsidR="00A018FD" w:rsidRPr="00A018FD">
              <w:rPr>
                <w:b/>
              </w:rPr>
              <w:t xml:space="preserve"> к школе группы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18FD" w:rsidRPr="00ED3BEF" w:rsidRDefault="00A018FD">
            <w:pPr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cBorders>
              <w:top w:val="single" w:sz="12" w:space="0" w:color="auto"/>
            </w:tcBorders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Целевая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прогулка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rPr>
                <w:spacing w:val="-1"/>
              </w:rPr>
              <w:t>«Знакомство с</w:t>
            </w:r>
            <w:r w:rsidRPr="00D87D1F">
              <w:t xml:space="preserve"> улицей»</w:t>
            </w:r>
          </w:p>
        </w:tc>
        <w:tc>
          <w:tcPr>
            <w:tcW w:w="1869" w:type="dxa"/>
            <w:tcBorders>
              <w:top w:val="single" w:sz="12" w:space="0" w:color="auto"/>
            </w:tcBorders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Уточнить представление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  <w:ind w:left="7"/>
            </w:pPr>
            <w:r w:rsidRPr="00D87D1F">
              <w:t>детей об улице, дороге, тротуаре. Повторить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  <w:ind w:left="7"/>
            </w:pPr>
            <w:r w:rsidRPr="00D87D1F">
              <w:t>правила поведения на</w:t>
            </w:r>
          </w:p>
          <w:p w:rsidR="00371208" w:rsidRDefault="00371208" w:rsidP="00A018FD">
            <w:r w:rsidRPr="00D87D1F">
              <w:t>улице</w:t>
            </w:r>
          </w:p>
          <w:p w:rsidR="00371208" w:rsidRDefault="00371208" w:rsidP="00A018FD"/>
          <w:p w:rsidR="00371208" w:rsidRPr="00ED3BEF" w:rsidRDefault="00371208" w:rsidP="00A018FD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12" w:space="0" w:color="auto"/>
            </w:tcBorders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Наблюдение,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беседа,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рассматривание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иллюстраций,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внесение в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книжный уголок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t>книг, альбомов</w:t>
            </w:r>
          </w:p>
        </w:tc>
        <w:tc>
          <w:tcPr>
            <w:tcW w:w="1586" w:type="dxa"/>
            <w:tcBorders>
              <w:top w:val="single" w:sz="12" w:space="0" w:color="auto"/>
            </w:tcBorders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 xml:space="preserve">Рисование, </w:t>
            </w:r>
            <w:r w:rsidRPr="00D87D1F">
              <w:rPr>
                <w:spacing w:val="-3"/>
              </w:rPr>
              <w:t xml:space="preserve">чтение худ. </w:t>
            </w:r>
            <w:r w:rsidRPr="00D87D1F">
              <w:rPr>
                <w:spacing w:val="-2"/>
              </w:rPr>
              <w:t xml:space="preserve">литературы, </w:t>
            </w:r>
            <w:proofErr w:type="spellStart"/>
            <w:proofErr w:type="gramStart"/>
            <w:r w:rsidRPr="00D87D1F">
              <w:rPr>
                <w:spacing w:val="-5"/>
              </w:rPr>
              <w:t>конструиро-вание</w:t>
            </w:r>
            <w:proofErr w:type="spellEnd"/>
            <w:proofErr w:type="gramEnd"/>
            <w:r w:rsidRPr="00D87D1F">
              <w:rPr>
                <w:spacing w:val="-5"/>
              </w:rPr>
              <w:t>.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</w:tcPr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старшей группы «Колосок»: </w:t>
            </w:r>
            <w:proofErr w:type="spellStart"/>
            <w:r>
              <w:rPr>
                <w:sz w:val="24"/>
                <w:szCs w:val="24"/>
              </w:rPr>
              <w:t>Федорив</w:t>
            </w:r>
            <w:proofErr w:type="spellEnd"/>
            <w:r>
              <w:rPr>
                <w:sz w:val="24"/>
                <w:szCs w:val="24"/>
              </w:rPr>
              <w:t xml:space="preserve"> Н.М.,</w:t>
            </w:r>
          </w:p>
          <w:p w:rsidR="00371208" w:rsidRDefault="003712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Лабзенко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старшей группы «Теремок»: </w:t>
            </w:r>
            <w:proofErr w:type="spellStart"/>
            <w:r>
              <w:rPr>
                <w:sz w:val="24"/>
                <w:szCs w:val="24"/>
              </w:rPr>
              <w:t>ЛагуткинаМ.А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sz w:val="24"/>
                <w:szCs w:val="24"/>
              </w:rPr>
              <w:t>АбрамоваМ.А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  <w:proofErr w:type="spellStart"/>
            <w:proofErr w:type="gramStart"/>
            <w:r>
              <w:rPr>
                <w:sz w:val="24"/>
                <w:szCs w:val="24"/>
              </w:rPr>
              <w:t>подготови</w:t>
            </w:r>
            <w:proofErr w:type="spellEnd"/>
            <w:r>
              <w:rPr>
                <w:sz w:val="24"/>
                <w:szCs w:val="24"/>
              </w:rPr>
              <w:t>-тельной</w:t>
            </w:r>
            <w:proofErr w:type="gramEnd"/>
            <w:r>
              <w:rPr>
                <w:sz w:val="24"/>
                <w:szCs w:val="24"/>
              </w:rPr>
              <w:t xml:space="preserve"> к школе группы «Вишенки»:</w:t>
            </w:r>
          </w:p>
          <w:p w:rsidR="00371208" w:rsidRDefault="00371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Чупахина А.А.,</w:t>
            </w:r>
          </w:p>
          <w:p w:rsidR="00371208" w:rsidRDefault="003712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Кусакина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физкультуре: Левкина Н.И.</w:t>
            </w: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Pr="00D87D1F" w:rsidRDefault="00371208" w:rsidP="0072058C">
            <w:pPr>
              <w:ind w:left="-132"/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Default="00371208">
            <w:pPr>
              <w:rPr>
                <w:sz w:val="24"/>
                <w:szCs w:val="24"/>
              </w:rPr>
            </w:pPr>
          </w:p>
          <w:p w:rsidR="00371208" w:rsidRPr="00ED3BEF" w:rsidRDefault="00371208" w:rsidP="00BE52EA">
            <w:pPr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49" w:type="dxa"/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НОД</w:t>
            </w:r>
            <w:r w:rsidRPr="00D87D1F">
              <w:rPr>
                <w:spacing w:val="-2"/>
              </w:rPr>
              <w:t xml:space="preserve"> «Обязанности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t>пешехода»</w:t>
            </w:r>
          </w:p>
        </w:tc>
        <w:tc>
          <w:tcPr>
            <w:tcW w:w="1869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t xml:space="preserve">Дать представление об остановке и рассказать </w:t>
            </w:r>
            <w:r w:rsidRPr="00D87D1F">
              <w:rPr>
                <w:spacing w:val="-2"/>
              </w:rPr>
              <w:t>как вести себя на улице</w:t>
            </w:r>
          </w:p>
        </w:tc>
        <w:tc>
          <w:tcPr>
            <w:tcW w:w="1942" w:type="dxa"/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Рассматривание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картин и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иллюстраций с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изображением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t>улицы</w:t>
            </w:r>
          </w:p>
        </w:tc>
        <w:tc>
          <w:tcPr>
            <w:tcW w:w="1586" w:type="dxa"/>
          </w:tcPr>
          <w:p w:rsidR="00371208" w:rsidRDefault="00371208">
            <w:pPr>
              <w:rPr>
                <w:spacing w:val="-1"/>
              </w:rPr>
            </w:pPr>
            <w:r>
              <w:rPr>
                <w:spacing w:val="-1"/>
              </w:rPr>
              <w:t>Чтение художественной литературы, развитие речи, решение проблемных ситуаций.</w:t>
            </w:r>
          </w:p>
          <w:p w:rsidR="00371208" w:rsidRDefault="00371208">
            <w:pPr>
              <w:rPr>
                <w:spacing w:val="-1"/>
              </w:rPr>
            </w:pPr>
          </w:p>
          <w:p w:rsidR="00371208" w:rsidRPr="00ED3BEF" w:rsidRDefault="0037120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371208" w:rsidRPr="00ED3BEF" w:rsidRDefault="00371208" w:rsidP="00BE52EA">
            <w:pPr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49" w:type="dxa"/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proofErr w:type="spellStart"/>
            <w:proofErr w:type="gramStart"/>
            <w:r w:rsidRPr="00D87D1F">
              <w:rPr>
                <w:spacing w:val="-1"/>
              </w:rPr>
              <w:t>Рассматрива-ние</w:t>
            </w:r>
            <w:proofErr w:type="spellEnd"/>
            <w:proofErr w:type="gramEnd"/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картин и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иллюстраций с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87D1F">
              <w:t>изображе-нием</w:t>
            </w:r>
            <w:proofErr w:type="spellEnd"/>
            <w:proofErr w:type="gramEnd"/>
            <w:r w:rsidRPr="00D87D1F">
              <w:t xml:space="preserve"> улицы</w:t>
            </w:r>
          </w:p>
        </w:tc>
        <w:tc>
          <w:tcPr>
            <w:tcW w:w="1869" w:type="dxa"/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Закрепить представления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о том, кто регулирует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движение транспорта и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пешеходов. Познакомить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с сигналами светофора и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жестами регулировщика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*«Стой», *«Внимание»,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t>*«Путь открыт»</w:t>
            </w:r>
          </w:p>
        </w:tc>
        <w:tc>
          <w:tcPr>
            <w:tcW w:w="1942" w:type="dxa"/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  <w:ind w:right="72"/>
            </w:pPr>
            <w:r w:rsidRPr="00D87D1F">
              <w:t xml:space="preserve">Чтение худ. </w:t>
            </w:r>
            <w:r w:rsidRPr="00D87D1F">
              <w:rPr>
                <w:spacing w:val="-1"/>
              </w:rPr>
              <w:t>произведений,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беседы,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рассматривание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t>иллюстраций</w:t>
            </w:r>
          </w:p>
        </w:tc>
        <w:tc>
          <w:tcPr>
            <w:tcW w:w="1586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rPr>
                <w:spacing w:val="-3"/>
              </w:rPr>
              <w:t xml:space="preserve">Рисование, </w:t>
            </w:r>
            <w:r w:rsidRPr="00D87D1F">
              <w:rPr>
                <w:spacing w:val="-1"/>
              </w:rPr>
              <w:t>аппликация,</w:t>
            </w:r>
            <w:r w:rsidRPr="00D87D1F">
              <w:t xml:space="preserve"> сюжетно-</w:t>
            </w:r>
            <w:r w:rsidRPr="00D87D1F">
              <w:rPr>
                <w:spacing w:val="-3"/>
              </w:rPr>
              <w:t>ролевые игры.</w:t>
            </w:r>
            <w:r w:rsidRPr="00D87D1F">
              <w:t xml:space="preserve"> </w:t>
            </w:r>
            <w:r w:rsidRPr="00D87D1F">
              <w:rPr>
                <w:spacing w:val="-2"/>
              </w:rPr>
              <w:t>Оформление</w:t>
            </w:r>
            <w:r w:rsidRPr="00D87D1F">
              <w:t xml:space="preserve"> </w:t>
            </w:r>
            <w:r w:rsidRPr="00D87D1F">
              <w:rPr>
                <w:spacing w:val="-3"/>
              </w:rPr>
              <w:t>стенда «Правила</w:t>
            </w:r>
            <w:r w:rsidRPr="00D87D1F">
              <w:t xml:space="preserve"> </w:t>
            </w:r>
            <w:r w:rsidRPr="00D87D1F">
              <w:rPr>
                <w:spacing w:val="-1"/>
              </w:rPr>
              <w:t>дорожного</w:t>
            </w:r>
            <w:r w:rsidRPr="00D87D1F">
              <w:t xml:space="preserve"> </w:t>
            </w:r>
            <w:r w:rsidRPr="00D87D1F">
              <w:rPr>
                <w:spacing w:val="-2"/>
              </w:rPr>
              <w:t>движения»</w:t>
            </w:r>
          </w:p>
        </w:tc>
        <w:tc>
          <w:tcPr>
            <w:tcW w:w="1808" w:type="dxa"/>
            <w:vMerge/>
          </w:tcPr>
          <w:p w:rsidR="00371208" w:rsidRPr="00ED3BEF" w:rsidRDefault="00371208" w:rsidP="00BE52EA">
            <w:pPr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49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t xml:space="preserve">Игра-развлечение </w:t>
            </w:r>
            <w:r w:rsidRPr="00D87D1F">
              <w:rPr>
                <w:spacing w:val="-2"/>
              </w:rPr>
              <w:t>«Улицы города»</w:t>
            </w:r>
          </w:p>
        </w:tc>
        <w:tc>
          <w:tcPr>
            <w:tcW w:w="1869" w:type="dxa"/>
          </w:tcPr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Знакомство с дорожными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знаками и указателями: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«Въезд запрещен»,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«Движение налево»,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«Движение прямо»,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«Дети», «Перекресток»,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t>«Переход», «Стоп»,</w:t>
            </w:r>
          </w:p>
          <w:p w:rsidR="00371208" w:rsidRPr="00D87D1F" w:rsidRDefault="00371208" w:rsidP="00A018F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закрепление знаний детей</w:t>
            </w:r>
          </w:p>
          <w:p w:rsidR="00371208" w:rsidRPr="00ED3BEF" w:rsidRDefault="00371208" w:rsidP="00A018FD">
            <w:pPr>
              <w:rPr>
                <w:sz w:val="24"/>
                <w:szCs w:val="24"/>
              </w:rPr>
            </w:pPr>
            <w:r w:rsidRPr="00D87D1F">
              <w:t>о светофоре</w:t>
            </w:r>
          </w:p>
        </w:tc>
        <w:tc>
          <w:tcPr>
            <w:tcW w:w="1942" w:type="dxa"/>
          </w:tcPr>
          <w:p w:rsidR="00371208" w:rsidRPr="00D87D1F" w:rsidRDefault="00371208" w:rsidP="00525DCD">
            <w:pPr>
              <w:shd w:val="clear" w:color="auto" w:fill="FFFFFF"/>
              <w:spacing w:line="274" w:lineRule="exact"/>
              <w:ind w:right="7"/>
            </w:pPr>
            <w:r w:rsidRPr="00D87D1F">
              <w:t xml:space="preserve">Изготовление </w:t>
            </w:r>
            <w:r w:rsidRPr="00D87D1F">
              <w:rPr>
                <w:spacing w:val="-1"/>
              </w:rPr>
              <w:t>макетов, знаков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для игры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«Улицы города».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Беседа с детьми,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рассматривание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дорожных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знаков и</w:t>
            </w:r>
          </w:p>
          <w:p w:rsidR="00371208" w:rsidRPr="00ED3BEF" w:rsidRDefault="00371208" w:rsidP="00525DCD">
            <w:pPr>
              <w:rPr>
                <w:sz w:val="24"/>
                <w:szCs w:val="24"/>
              </w:rPr>
            </w:pPr>
            <w:r w:rsidRPr="00D87D1F">
              <w:t>указателей</w:t>
            </w:r>
          </w:p>
        </w:tc>
        <w:tc>
          <w:tcPr>
            <w:tcW w:w="1586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rPr>
                <w:spacing w:val="-4"/>
              </w:rPr>
              <w:t xml:space="preserve">Игры в группе </w:t>
            </w:r>
            <w:r w:rsidRPr="00D87D1F">
              <w:rPr>
                <w:spacing w:val="-2"/>
              </w:rPr>
              <w:t>рисование, аппликация</w:t>
            </w:r>
          </w:p>
        </w:tc>
        <w:tc>
          <w:tcPr>
            <w:tcW w:w="1808" w:type="dxa"/>
            <w:vMerge/>
          </w:tcPr>
          <w:p w:rsidR="00371208" w:rsidRPr="00ED3BEF" w:rsidRDefault="00371208">
            <w:pPr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49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t>НОД «Мы -пассажиры»</w:t>
            </w:r>
          </w:p>
        </w:tc>
        <w:tc>
          <w:tcPr>
            <w:tcW w:w="1869" w:type="dxa"/>
          </w:tcPr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Закрепить правила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поведения в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общественном</w:t>
            </w:r>
          </w:p>
          <w:p w:rsidR="00371208" w:rsidRPr="00ED3BEF" w:rsidRDefault="00371208" w:rsidP="00525DCD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 xml:space="preserve">транспорте. Рассказать, </w:t>
            </w:r>
            <w:r w:rsidRPr="00D87D1F">
              <w:t>как надо обходить автобус, автомобиль.</w:t>
            </w:r>
          </w:p>
        </w:tc>
        <w:tc>
          <w:tcPr>
            <w:tcW w:w="1942" w:type="dxa"/>
          </w:tcPr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Беседа,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обыгрывание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проблемных</w:t>
            </w:r>
          </w:p>
          <w:p w:rsidR="00371208" w:rsidRPr="00ED3BEF" w:rsidRDefault="00371208" w:rsidP="00525DCD">
            <w:pPr>
              <w:rPr>
                <w:sz w:val="24"/>
                <w:szCs w:val="24"/>
              </w:rPr>
            </w:pPr>
            <w:r w:rsidRPr="00D87D1F">
              <w:t>ситуаций</w:t>
            </w:r>
          </w:p>
        </w:tc>
        <w:tc>
          <w:tcPr>
            <w:tcW w:w="1586" w:type="dxa"/>
          </w:tcPr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rPr>
                <w:spacing w:val="-3"/>
              </w:rPr>
              <w:t>Сюжетно-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rPr>
                <w:spacing w:val="-4"/>
              </w:rPr>
              <w:t>ролевые игры,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рисование,</w:t>
            </w:r>
          </w:p>
          <w:p w:rsidR="00371208" w:rsidRPr="00ED3BEF" w:rsidRDefault="00371208" w:rsidP="00525DCD">
            <w:pPr>
              <w:rPr>
                <w:sz w:val="24"/>
                <w:szCs w:val="24"/>
              </w:rPr>
            </w:pPr>
            <w:r w:rsidRPr="00D87D1F">
              <w:rPr>
                <w:spacing w:val="-1"/>
              </w:rPr>
              <w:t>аппликация</w:t>
            </w:r>
          </w:p>
        </w:tc>
        <w:tc>
          <w:tcPr>
            <w:tcW w:w="1808" w:type="dxa"/>
            <w:vMerge/>
          </w:tcPr>
          <w:p w:rsidR="00371208" w:rsidRPr="00ED3BEF" w:rsidRDefault="00371208" w:rsidP="0072058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– март</w:t>
            </w:r>
          </w:p>
        </w:tc>
        <w:tc>
          <w:tcPr>
            <w:tcW w:w="1549" w:type="dxa"/>
          </w:tcPr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Вечер развлечений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rPr>
                <w:spacing w:val="-2"/>
              </w:rPr>
              <w:t>«Мы изучаем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правила</w:t>
            </w:r>
          </w:p>
          <w:p w:rsidR="00371208" w:rsidRDefault="00371208" w:rsidP="00525DCD">
            <w:r w:rsidRPr="00D87D1F">
              <w:t>дорожного движения»</w:t>
            </w:r>
          </w:p>
          <w:p w:rsidR="00371208" w:rsidRDefault="00371208" w:rsidP="00525DCD"/>
          <w:p w:rsidR="00371208" w:rsidRPr="00ED3BEF" w:rsidRDefault="00371208" w:rsidP="00525DC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t xml:space="preserve">Закрепление правил </w:t>
            </w:r>
            <w:r w:rsidRPr="00D87D1F">
              <w:rPr>
                <w:spacing w:val="-2"/>
              </w:rPr>
              <w:t>дорожного движения</w:t>
            </w:r>
          </w:p>
        </w:tc>
        <w:tc>
          <w:tcPr>
            <w:tcW w:w="1942" w:type="dxa"/>
          </w:tcPr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Чтение стихов,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исполнение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песен,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инсценировка</w:t>
            </w:r>
          </w:p>
          <w:p w:rsidR="00371208" w:rsidRPr="00D87D1F" w:rsidRDefault="00371208" w:rsidP="00525DCD">
            <w:pPr>
              <w:shd w:val="clear" w:color="auto" w:fill="FFFFFF"/>
              <w:spacing w:line="274" w:lineRule="exact"/>
            </w:pPr>
            <w:r w:rsidRPr="00D87D1F">
              <w:t>ситуаций на</w:t>
            </w:r>
          </w:p>
          <w:p w:rsidR="00371208" w:rsidRPr="00ED3BEF" w:rsidRDefault="00371208" w:rsidP="00525DCD">
            <w:pPr>
              <w:rPr>
                <w:sz w:val="24"/>
                <w:szCs w:val="24"/>
              </w:rPr>
            </w:pPr>
            <w:r w:rsidRPr="00D87D1F">
              <w:t>дороге</w:t>
            </w:r>
          </w:p>
        </w:tc>
        <w:tc>
          <w:tcPr>
            <w:tcW w:w="1586" w:type="dxa"/>
          </w:tcPr>
          <w:p w:rsidR="00371208" w:rsidRPr="00D87D1F" w:rsidRDefault="00371208" w:rsidP="0072058C">
            <w:pPr>
              <w:shd w:val="clear" w:color="auto" w:fill="FFFFFF"/>
              <w:spacing w:line="274" w:lineRule="exact"/>
            </w:pPr>
            <w:r w:rsidRPr="00D87D1F">
              <w:rPr>
                <w:spacing w:val="-4"/>
              </w:rPr>
              <w:t>Игра детей,</w:t>
            </w:r>
          </w:p>
          <w:p w:rsidR="00371208" w:rsidRPr="00D87D1F" w:rsidRDefault="00371208" w:rsidP="0072058C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рисование,</w:t>
            </w:r>
          </w:p>
          <w:p w:rsidR="00371208" w:rsidRPr="00D87D1F" w:rsidRDefault="00371208" w:rsidP="0072058C">
            <w:pPr>
              <w:shd w:val="clear" w:color="auto" w:fill="FFFFFF"/>
              <w:spacing w:line="274" w:lineRule="exact"/>
            </w:pPr>
            <w:r w:rsidRPr="00D87D1F">
              <w:rPr>
                <w:spacing w:val="-4"/>
              </w:rPr>
              <w:t>игра детей,</w:t>
            </w:r>
          </w:p>
          <w:p w:rsidR="00371208" w:rsidRPr="00D87D1F" w:rsidRDefault="00371208" w:rsidP="0072058C">
            <w:pPr>
              <w:shd w:val="clear" w:color="auto" w:fill="FFFFFF"/>
              <w:spacing w:line="274" w:lineRule="exact"/>
            </w:pPr>
            <w:r w:rsidRPr="00D87D1F">
              <w:rPr>
                <w:spacing w:val="-1"/>
              </w:rPr>
              <w:t>рисование,</w:t>
            </w:r>
          </w:p>
          <w:p w:rsidR="00371208" w:rsidRPr="00ED3BEF" w:rsidRDefault="0037120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371208" w:rsidRPr="00ED3BEF" w:rsidRDefault="00371208">
            <w:pPr>
              <w:rPr>
                <w:sz w:val="24"/>
                <w:szCs w:val="24"/>
              </w:rPr>
            </w:pPr>
          </w:p>
        </w:tc>
      </w:tr>
      <w:tr w:rsidR="00371208" w:rsidRPr="00ED3BEF" w:rsidTr="00371208">
        <w:trPr>
          <w:cantSplit/>
          <w:trHeight w:val="1134"/>
        </w:trPr>
        <w:tc>
          <w:tcPr>
            <w:tcW w:w="817" w:type="dxa"/>
            <w:textDirection w:val="btLr"/>
          </w:tcPr>
          <w:p w:rsidR="00371208" w:rsidRPr="00ED3BEF" w:rsidRDefault="00371208" w:rsidP="0072058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</w:t>
            </w:r>
          </w:p>
        </w:tc>
        <w:tc>
          <w:tcPr>
            <w:tcW w:w="1549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 xml:space="preserve">Экскурсия по </w:t>
            </w:r>
            <w:r w:rsidRPr="00D87D1F">
              <w:t>городу на автобусе</w:t>
            </w:r>
            <w:r>
              <w:t xml:space="preserve"> или пешком</w:t>
            </w:r>
          </w:p>
        </w:tc>
        <w:tc>
          <w:tcPr>
            <w:tcW w:w="1869" w:type="dxa"/>
          </w:tcPr>
          <w:p w:rsidR="00371208" w:rsidRDefault="00371208">
            <w:pPr>
              <w:rPr>
                <w:spacing w:val="-2"/>
              </w:rPr>
            </w:pPr>
            <w:r w:rsidRPr="00D87D1F">
              <w:t xml:space="preserve">Показать детям город, его улицы, переходы, </w:t>
            </w:r>
            <w:r w:rsidRPr="00D87D1F">
              <w:rPr>
                <w:spacing w:val="-2"/>
              </w:rPr>
              <w:t>будку ГАИ, светофоры</w:t>
            </w:r>
          </w:p>
          <w:p w:rsidR="00371208" w:rsidRDefault="00371208">
            <w:pPr>
              <w:rPr>
                <w:spacing w:val="-2"/>
              </w:rPr>
            </w:pPr>
          </w:p>
          <w:p w:rsidR="00371208" w:rsidRDefault="00371208">
            <w:pPr>
              <w:rPr>
                <w:spacing w:val="-2"/>
              </w:rPr>
            </w:pPr>
          </w:p>
          <w:p w:rsidR="00371208" w:rsidRPr="00ED3BEF" w:rsidRDefault="00371208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rPr>
                <w:spacing w:val="-1"/>
              </w:rPr>
              <w:t xml:space="preserve">Наблюдение, </w:t>
            </w:r>
            <w:r w:rsidRPr="00D87D1F">
              <w:t>беседа</w:t>
            </w:r>
          </w:p>
        </w:tc>
        <w:tc>
          <w:tcPr>
            <w:tcW w:w="1586" w:type="dxa"/>
          </w:tcPr>
          <w:p w:rsidR="00371208" w:rsidRPr="00ED3BEF" w:rsidRDefault="00371208">
            <w:pPr>
              <w:rPr>
                <w:sz w:val="24"/>
                <w:szCs w:val="24"/>
              </w:rPr>
            </w:pPr>
            <w:r w:rsidRPr="00D87D1F">
              <w:rPr>
                <w:spacing w:val="-2"/>
              </w:rPr>
              <w:t xml:space="preserve">Рисование, </w:t>
            </w:r>
            <w:proofErr w:type="spellStart"/>
            <w:proofErr w:type="gramStart"/>
            <w:r w:rsidRPr="00D87D1F">
              <w:rPr>
                <w:spacing w:val="-2"/>
              </w:rPr>
              <w:t>рассматри-вание</w:t>
            </w:r>
            <w:proofErr w:type="spellEnd"/>
            <w:proofErr w:type="gramEnd"/>
            <w:r w:rsidRPr="00D87D1F">
              <w:rPr>
                <w:spacing w:val="-2"/>
              </w:rPr>
              <w:t xml:space="preserve"> иллюстраций</w:t>
            </w:r>
          </w:p>
        </w:tc>
        <w:tc>
          <w:tcPr>
            <w:tcW w:w="1808" w:type="dxa"/>
            <w:vMerge/>
          </w:tcPr>
          <w:p w:rsidR="00371208" w:rsidRPr="00ED3BEF" w:rsidRDefault="00371208">
            <w:pPr>
              <w:rPr>
                <w:sz w:val="24"/>
                <w:szCs w:val="24"/>
              </w:rPr>
            </w:pPr>
          </w:p>
        </w:tc>
      </w:tr>
    </w:tbl>
    <w:p w:rsidR="002D2E86" w:rsidRDefault="002D2E86"/>
    <w:p w:rsidR="00371208" w:rsidRPr="002D2E86" w:rsidRDefault="00371208">
      <w:pPr>
        <w:rPr>
          <w:b/>
        </w:rPr>
      </w:pPr>
      <w:r w:rsidRPr="004F3CB8">
        <w:rPr>
          <w:b/>
        </w:rPr>
        <w:t>Работа с родителями.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686"/>
        <w:gridCol w:w="1241"/>
      </w:tblGrid>
      <w:tr w:rsidR="00371208" w:rsidTr="00371208">
        <w:tc>
          <w:tcPr>
            <w:tcW w:w="817" w:type="dxa"/>
          </w:tcPr>
          <w:p w:rsidR="00371208" w:rsidRPr="00371208" w:rsidRDefault="00371208">
            <w:pPr>
              <w:rPr>
                <w:sz w:val="24"/>
                <w:szCs w:val="24"/>
              </w:rPr>
            </w:pPr>
            <w:r w:rsidRPr="00371208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371208" w:rsidRPr="00371208" w:rsidRDefault="00371208">
            <w:pPr>
              <w:rPr>
                <w:sz w:val="24"/>
                <w:szCs w:val="24"/>
              </w:rPr>
            </w:pPr>
            <w:r w:rsidRPr="00371208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686" w:type="dxa"/>
          </w:tcPr>
          <w:p w:rsidR="00371208" w:rsidRPr="00371208" w:rsidRDefault="00371208">
            <w:pPr>
              <w:rPr>
                <w:sz w:val="24"/>
                <w:szCs w:val="24"/>
              </w:rPr>
            </w:pPr>
            <w:r w:rsidRPr="0037120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241" w:type="dxa"/>
          </w:tcPr>
          <w:p w:rsidR="00371208" w:rsidRPr="00371208" w:rsidRDefault="00371208">
            <w:pPr>
              <w:rPr>
                <w:sz w:val="24"/>
                <w:szCs w:val="24"/>
              </w:rPr>
            </w:pPr>
            <w:r w:rsidRPr="00371208">
              <w:rPr>
                <w:sz w:val="24"/>
                <w:szCs w:val="24"/>
              </w:rPr>
              <w:t xml:space="preserve">Сроки </w:t>
            </w:r>
          </w:p>
        </w:tc>
      </w:tr>
      <w:tr w:rsidR="002D2E86" w:rsidTr="00371208">
        <w:tc>
          <w:tcPr>
            <w:tcW w:w="817" w:type="dxa"/>
          </w:tcPr>
          <w:p w:rsidR="002D2E86" w:rsidRDefault="002D2E86">
            <w:r>
              <w:t>1.</w:t>
            </w:r>
          </w:p>
        </w:tc>
        <w:tc>
          <w:tcPr>
            <w:tcW w:w="3827" w:type="dxa"/>
          </w:tcPr>
          <w:p w:rsidR="002D2E86" w:rsidRPr="004F3CB8" w:rsidRDefault="002D2E86">
            <w:pPr>
              <w:rPr>
                <w:spacing w:val="-2"/>
              </w:rPr>
            </w:pPr>
            <w:r>
              <w:rPr>
                <w:spacing w:val="-2"/>
              </w:rPr>
              <w:t>Конкурс детских рисунков «Дядя Степа – милиционер»</w:t>
            </w:r>
          </w:p>
        </w:tc>
        <w:tc>
          <w:tcPr>
            <w:tcW w:w="3686" w:type="dxa"/>
          </w:tcPr>
          <w:p w:rsidR="002D2E86" w:rsidRPr="004F3CB8" w:rsidRDefault="002D2E86">
            <w:r>
              <w:t>Участие в конкурсе в номинации «Я и родитель»</w:t>
            </w:r>
          </w:p>
        </w:tc>
        <w:tc>
          <w:tcPr>
            <w:tcW w:w="1241" w:type="dxa"/>
          </w:tcPr>
          <w:p w:rsidR="002D2E86" w:rsidRDefault="002D2E86">
            <w:r>
              <w:t xml:space="preserve">Май </w:t>
            </w:r>
          </w:p>
        </w:tc>
      </w:tr>
      <w:tr w:rsidR="00371208" w:rsidTr="00371208">
        <w:tc>
          <w:tcPr>
            <w:tcW w:w="817" w:type="dxa"/>
          </w:tcPr>
          <w:p w:rsidR="00371208" w:rsidRPr="00371208" w:rsidRDefault="002D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3CB8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71208" w:rsidRPr="004F3CB8" w:rsidRDefault="004F3CB8">
            <w:pPr>
              <w:rPr>
                <w:sz w:val="24"/>
                <w:szCs w:val="24"/>
              </w:rPr>
            </w:pPr>
            <w:r w:rsidRPr="004F3CB8">
              <w:rPr>
                <w:spacing w:val="-2"/>
                <w:sz w:val="24"/>
                <w:szCs w:val="24"/>
              </w:rPr>
              <w:t>«Ребенок в автомобиле»</w:t>
            </w:r>
          </w:p>
        </w:tc>
        <w:tc>
          <w:tcPr>
            <w:tcW w:w="3686" w:type="dxa"/>
          </w:tcPr>
          <w:p w:rsidR="00371208" w:rsidRPr="004F3CB8" w:rsidRDefault="004F3CB8">
            <w:pPr>
              <w:rPr>
                <w:sz w:val="24"/>
                <w:szCs w:val="24"/>
              </w:rPr>
            </w:pPr>
            <w:r w:rsidRPr="004F3CB8">
              <w:rPr>
                <w:sz w:val="24"/>
                <w:szCs w:val="24"/>
              </w:rPr>
              <w:t xml:space="preserve">Заочное </w:t>
            </w:r>
            <w:r w:rsidRPr="004F3CB8">
              <w:rPr>
                <w:spacing w:val="-1"/>
                <w:sz w:val="24"/>
                <w:szCs w:val="24"/>
              </w:rPr>
              <w:t>консультирование</w:t>
            </w:r>
          </w:p>
        </w:tc>
        <w:tc>
          <w:tcPr>
            <w:tcW w:w="1241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</w:tr>
      <w:tr w:rsidR="00371208" w:rsidTr="00371208">
        <w:tc>
          <w:tcPr>
            <w:tcW w:w="817" w:type="dxa"/>
          </w:tcPr>
          <w:p w:rsidR="00371208" w:rsidRPr="00371208" w:rsidRDefault="002D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3CB8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обязанностей пешеходов</w:t>
            </w:r>
          </w:p>
        </w:tc>
        <w:tc>
          <w:tcPr>
            <w:tcW w:w="3686" w:type="dxa"/>
          </w:tcPr>
          <w:p w:rsidR="00371208" w:rsidRPr="00371208" w:rsidRDefault="002D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F3CB8">
              <w:rPr>
                <w:sz w:val="24"/>
                <w:szCs w:val="24"/>
              </w:rPr>
              <w:t>онсультация</w:t>
            </w:r>
          </w:p>
        </w:tc>
        <w:tc>
          <w:tcPr>
            <w:tcW w:w="1241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371208" w:rsidTr="00371208">
        <w:tc>
          <w:tcPr>
            <w:tcW w:w="817" w:type="dxa"/>
          </w:tcPr>
          <w:p w:rsidR="00371208" w:rsidRPr="00371208" w:rsidRDefault="002D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3CB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обязанностей пассажиров</w:t>
            </w:r>
          </w:p>
        </w:tc>
        <w:tc>
          <w:tcPr>
            <w:tcW w:w="3686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Наглядная информация</w:t>
            </w:r>
          </w:p>
        </w:tc>
        <w:tc>
          <w:tcPr>
            <w:tcW w:w="1241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</w:tc>
      </w:tr>
      <w:tr w:rsidR="00371208" w:rsidTr="00371208">
        <w:tc>
          <w:tcPr>
            <w:tcW w:w="817" w:type="dxa"/>
          </w:tcPr>
          <w:p w:rsidR="00371208" w:rsidRPr="00371208" w:rsidRDefault="002D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3CB8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«Грамотный пешеход»</w:t>
            </w:r>
          </w:p>
        </w:tc>
        <w:tc>
          <w:tcPr>
            <w:tcW w:w="3686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</w:t>
            </w:r>
            <w:r w:rsidR="002D2E8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1241" w:type="dxa"/>
          </w:tcPr>
          <w:p w:rsidR="00371208" w:rsidRPr="00371208" w:rsidRDefault="004F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</w:tbl>
    <w:p w:rsidR="00371208" w:rsidRPr="00ED3BEF" w:rsidRDefault="00371208" w:rsidP="002D2E86"/>
    <w:sectPr w:rsidR="00371208" w:rsidRPr="00ED3BEF" w:rsidSect="0021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BEF"/>
    <w:rsid w:val="000569FD"/>
    <w:rsid w:val="00084BAC"/>
    <w:rsid w:val="00210194"/>
    <w:rsid w:val="002D14D2"/>
    <w:rsid w:val="002D2E86"/>
    <w:rsid w:val="00371208"/>
    <w:rsid w:val="004D13AB"/>
    <w:rsid w:val="004F3CB8"/>
    <w:rsid w:val="00525DCD"/>
    <w:rsid w:val="00572A6E"/>
    <w:rsid w:val="005D4BB7"/>
    <w:rsid w:val="0072058C"/>
    <w:rsid w:val="00746014"/>
    <w:rsid w:val="007F1B7B"/>
    <w:rsid w:val="00A018FD"/>
    <w:rsid w:val="00B06FAF"/>
    <w:rsid w:val="00C5014F"/>
    <w:rsid w:val="00E12444"/>
    <w:rsid w:val="00E97F07"/>
    <w:rsid w:val="00ED3BEF"/>
    <w:rsid w:val="00F3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3504"/>
  <w15:docId w15:val="{60258A93-5F3E-408F-BC1D-A750FD16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LUBUSHKA58</dc:creator>
  <cp:keywords/>
  <dc:description/>
  <cp:lastModifiedBy>SadTorgi</cp:lastModifiedBy>
  <cp:revision>6</cp:revision>
  <cp:lastPrinted>2016-05-27T10:49:00Z</cp:lastPrinted>
  <dcterms:created xsi:type="dcterms:W3CDTF">2016-05-27T06:46:00Z</dcterms:created>
  <dcterms:modified xsi:type="dcterms:W3CDTF">2020-08-12T06:45:00Z</dcterms:modified>
</cp:coreProperties>
</file>